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8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C1977" w:rsidRPr="008C1977" w:rsidTr="00F3233B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77" w:rsidRPr="008C1977" w:rsidRDefault="008C1977" w:rsidP="008C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3063"/>
        <w:gridCol w:w="187"/>
        <w:gridCol w:w="187"/>
        <w:gridCol w:w="298"/>
        <w:gridCol w:w="898"/>
        <w:gridCol w:w="898"/>
        <w:gridCol w:w="298"/>
        <w:gridCol w:w="298"/>
      </w:tblGrid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373ACE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Struktura klientů v roce 2023 (ke dni podání žádosti)</w:t>
            </w:r>
          </w:p>
        </w:tc>
      </w:tr>
      <w:tr w:rsidR="00F3233B" w:rsidRPr="00F3233B" w:rsidTr="00F3233B">
        <w:trPr>
          <w:trHeight w:val="32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poskytovatele služby:</w:t>
            </w:r>
          </w:p>
        </w:tc>
      </w:tr>
      <w:tr w:rsidR="00F3233B" w:rsidRPr="00F3233B" w:rsidTr="00F3233B">
        <w:trPr>
          <w:trHeight w:val="450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F3233B" w:rsidRPr="00F3233B" w:rsidTr="00F3233B">
        <w:trPr>
          <w:trHeight w:val="56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sociální služby:</w:t>
            </w:r>
          </w:p>
        </w:tc>
      </w:tr>
      <w:tr w:rsidR="00F3233B" w:rsidRPr="00F3233B" w:rsidTr="00F3233B">
        <w:trPr>
          <w:trHeight w:val="56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Cílová skupina:</w:t>
            </w:r>
          </w:p>
        </w:tc>
      </w:tr>
      <w:tr w:rsidR="00F3233B" w:rsidRPr="00F3233B" w:rsidTr="00F3233B">
        <w:trPr>
          <w:trHeight w:val="40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Kapacita služby:</w:t>
            </w:r>
          </w:p>
        </w:tc>
      </w:tr>
      <w:tr w:rsidR="00F3233B" w:rsidRPr="00F3233B" w:rsidTr="00F3233B">
        <w:trPr>
          <w:trHeight w:val="589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33B" w:rsidRPr="00F3233B" w:rsidRDefault="00F3233B" w:rsidP="00383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Počet úvazků v přímé péči 202</w:t>
            </w:r>
            <w:r w:rsidR="00D614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3</w:t>
            </w: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*: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33B" w:rsidRPr="00F3233B" w:rsidRDefault="00F3233B" w:rsidP="00383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Počet úvazků v přímé péči 202</w:t>
            </w:r>
            <w:r w:rsidR="00D614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4</w:t>
            </w: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*: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322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 obce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klientů dle trvalého pobytu</w:t>
            </w:r>
            <w:r w:rsidR="00373A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(před nástupem do služby)</w:t>
            </w:r>
            <w:bookmarkStart w:id="0" w:name="_GoBack"/>
            <w:bookmarkEnd w:id="0"/>
          </w:p>
        </w:tc>
      </w:tr>
      <w:tr w:rsidR="00F3233B" w:rsidRPr="00F3233B" w:rsidTr="00F3233B">
        <w:trPr>
          <w:trHeight w:val="45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3233B" w:rsidRPr="00F3233B" w:rsidTr="00F3233B">
        <w:trPr>
          <w:trHeight w:val="45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Břeclav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Bulhary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Hlohovec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Hrušky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Kostice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Ladná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Lanžhot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Lednice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Moravská Nová Ves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Moravský Žižkov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Podivín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Přítluky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Rakvice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Tvrdonice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Týnec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Valtice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0734FC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Velké Bílovice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0734FC">
        <w:trPr>
          <w:trHeight w:val="3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32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3B" w:rsidRPr="000734FC" w:rsidRDefault="00F3233B" w:rsidP="00F3233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Zaječí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33B" w:rsidRPr="00F3233B" w:rsidTr="00F3233B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33B" w:rsidRPr="00F3233B" w:rsidTr="00F3233B">
        <w:trPr>
          <w:trHeight w:val="300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33B">
              <w:rPr>
                <w:rFonts w:ascii="Calibri" w:eastAsia="Times New Roman" w:hAnsi="Calibri" w:cs="Times New Roman"/>
                <w:color w:val="000000"/>
                <w:lang w:eastAsia="cs-CZ"/>
              </w:rPr>
              <w:t>* úvazky jen pro ORP Břeclav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3B" w:rsidRPr="00F3233B" w:rsidRDefault="00F3233B" w:rsidP="00F3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7AA6" w:rsidRDefault="00056A01"/>
    <w:sectPr w:rsidR="000B7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01" w:rsidRDefault="00056A01" w:rsidP="00F3233B">
      <w:pPr>
        <w:spacing w:after="0" w:line="240" w:lineRule="auto"/>
      </w:pPr>
      <w:r>
        <w:separator/>
      </w:r>
    </w:p>
  </w:endnote>
  <w:endnote w:type="continuationSeparator" w:id="0">
    <w:p w:rsidR="00056A01" w:rsidRDefault="00056A01" w:rsidP="00F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01" w:rsidRDefault="00056A01" w:rsidP="00F3233B">
      <w:pPr>
        <w:spacing w:after="0" w:line="240" w:lineRule="auto"/>
      </w:pPr>
      <w:r>
        <w:separator/>
      </w:r>
    </w:p>
  </w:footnote>
  <w:footnote w:type="continuationSeparator" w:id="0">
    <w:p w:rsidR="00056A01" w:rsidRDefault="00056A01" w:rsidP="00F3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F3233B" w:rsidRPr="00F3233B" w:rsidTr="003F170D">
      <w:trPr>
        <w:trHeight w:val="43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233B" w:rsidRPr="00F3233B" w:rsidRDefault="00F3233B" w:rsidP="00F3233B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000000"/>
              <w:lang w:eastAsia="cs-CZ"/>
            </w:rPr>
          </w:pPr>
        </w:p>
      </w:tc>
    </w:tr>
    <w:tr w:rsidR="00F3233B" w:rsidRPr="00521EB0" w:rsidTr="003F170D">
      <w:trPr>
        <w:trHeight w:val="3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3233B" w:rsidRPr="00521EB0" w:rsidRDefault="00F3233B" w:rsidP="0037014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</w:pPr>
          <w:r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 xml:space="preserve">Příloha č. </w:t>
          </w:r>
          <w:r w:rsidR="00370148"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>2</w:t>
          </w:r>
          <w:r w:rsidRPr="00521EB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cs-CZ"/>
            </w:rPr>
            <w:t xml:space="preserve"> - Hodnoty ukazatelů činností</w:t>
          </w:r>
        </w:p>
      </w:tc>
    </w:tr>
  </w:tbl>
  <w:p w:rsidR="00F3233B" w:rsidRPr="00521EB0" w:rsidRDefault="00F3233B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77"/>
    <w:rsid w:val="0000490A"/>
    <w:rsid w:val="00056A01"/>
    <w:rsid w:val="000734FC"/>
    <w:rsid w:val="00370148"/>
    <w:rsid w:val="00373ACE"/>
    <w:rsid w:val="00383D81"/>
    <w:rsid w:val="00433364"/>
    <w:rsid w:val="004529EA"/>
    <w:rsid w:val="00521EB0"/>
    <w:rsid w:val="008C1977"/>
    <w:rsid w:val="00956CD0"/>
    <w:rsid w:val="00A74265"/>
    <w:rsid w:val="00AF7A98"/>
    <w:rsid w:val="00C823E6"/>
    <w:rsid w:val="00D614F1"/>
    <w:rsid w:val="00F3233B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E3A7-E5B7-4CD9-A00A-6397706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33B"/>
  </w:style>
  <w:style w:type="paragraph" w:styleId="Zpat">
    <w:name w:val="footer"/>
    <w:basedOn w:val="Normln"/>
    <w:link w:val="ZpatChar"/>
    <w:uiPriority w:val="99"/>
    <w:unhideWhenUsed/>
    <w:rsid w:val="00F3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Mahovská Denisa Ing.</dc:creator>
  <cp:keywords/>
  <dc:description/>
  <cp:lastModifiedBy>Lazová Světla Mgr.</cp:lastModifiedBy>
  <cp:revision>9</cp:revision>
  <dcterms:created xsi:type="dcterms:W3CDTF">2020-09-17T11:16:00Z</dcterms:created>
  <dcterms:modified xsi:type="dcterms:W3CDTF">2023-09-12T11:23:00Z</dcterms:modified>
</cp:coreProperties>
</file>